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EF" w:rsidRDefault="002563EF">
      <w:pPr>
        <w:jc w:val="right"/>
        <w:rPr>
          <w:sz w:val="28"/>
          <w:szCs w:val="28"/>
        </w:rPr>
      </w:pPr>
    </w:p>
    <w:p w:rsidR="002563EF" w:rsidRDefault="002563EF">
      <w:pPr>
        <w:jc w:val="right"/>
        <w:rPr>
          <w:sz w:val="28"/>
          <w:szCs w:val="28"/>
        </w:rPr>
      </w:pP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tabs>
          <w:tab w:val="left" w:pos="180"/>
        </w:tabs>
        <w:rPr>
          <w:b/>
        </w:rPr>
      </w:pPr>
    </w:p>
    <w:p w:rsidR="002563EF" w:rsidRDefault="002563EF">
      <w:pPr>
        <w:jc w:val="center"/>
        <w:rPr>
          <w:sz w:val="24"/>
          <w:szCs w:val="24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AC31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</w:t>
      </w:r>
      <w:r w:rsidR="00FD02A1">
        <w:rPr>
          <w:b/>
          <w:sz w:val="28"/>
          <w:szCs w:val="28"/>
        </w:rPr>
        <w:t xml:space="preserve"> МАТЕРИАЛЫ 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  ЕСТЕСТВОЗНАНИЕ/ БИОЛОГИЯ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35.02.16 ЭКСПЛУАТАЦИЯ И РЕМОНТ СЕЛЬСКОХОЗЯЙСТВЕННОЙ ТЕХНИКИ И ОБОРУДОВАНИЯ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AC31CB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FD02A1">
        <w:rPr>
          <w:sz w:val="28"/>
          <w:szCs w:val="28"/>
        </w:rPr>
        <w:t xml:space="preserve"> г.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FD02A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8E5A17">
        <w:rPr>
          <w:sz w:val="24"/>
          <w:szCs w:val="24"/>
        </w:rPr>
        <w:t>кого совета №1 от 31.08.</w:t>
      </w:r>
      <w:r w:rsidR="00BA3492">
        <w:rPr>
          <w:sz w:val="24"/>
          <w:szCs w:val="24"/>
        </w:rPr>
        <w:t>2024</w:t>
      </w:r>
      <w:r w:rsidR="00DE22A5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8E5A17" w:rsidRDefault="008E5A17">
      <w:pPr>
        <w:jc w:val="center"/>
        <w:rPr>
          <w:b/>
          <w:sz w:val="24"/>
          <w:szCs w:val="24"/>
        </w:rPr>
      </w:pPr>
    </w:p>
    <w:p w:rsidR="008E5A17" w:rsidRDefault="008E5A17">
      <w:pPr>
        <w:jc w:val="center"/>
        <w:rPr>
          <w:b/>
          <w:sz w:val="24"/>
          <w:szCs w:val="24"/>
        </w:rPr>
      </w:pPr>
    </w:p>
    <w:p w:rsidR="00C472C9" w:rsidRDefault="00C472C9">
      <w:pPr>
        <w:jc w:val="center"/>
        <w:rPr>
          <w:b/>
          <w:sz w:val="24"/>
          <w:szCs w:val="24"/>
        </w:rPr>
      </w:pPr>
    </w:p>
    <w:p w:rsidR="00C472C9" w:rsidRDefault="00C472C9">
      <w:pPr>
        <w:jc w:val="center"/>
        <w:rPr>
          <w:b/>
          <w:sz w:val="24"/>
          <w:szCs w:val="24"/>
        </w:rPr>
      </w:pPr>
    </w:p>
    <w:p w:rsidR="00C472C9" w:rsidRDefault="00C472C9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2563EF" w:rsidRDefault="00BA3492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Оценочные материалы (</w:t>
      </w:r>
      <w:r w:rsidR="00FD02A1">
        <w:rPr>
          <w:sz w:val="24"/>
          <w:szCs w:val="24"/>
        </w:rPr>
        <w:t xml:space="preserve">ОМ) </w:t>
      </w:r>
      <w:r w:rsidR="00FD02A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экзамена.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разработаны в соответствии с:</w:t>
      </w:r>
    </w:p>
    <w:p w:rsidR="002563EF" w:rsidRDefault="00FD02A1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sz w:val="24"/>
          <w:szCs w:val="24"/>
        </w:rPr>
        <w:t>35.02.16 Эксплуатация и ремонт сельскохозяйственной техники и оборудования</w:t>
      </w:r>
    </w:p>
    <w:p w:rsidR="002563EF" w:rsidRDefault="00FD02A1"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</w:p>
    <w:p w:rsidR="002563EF" w:rsidRDefault="00FD02A1">
      <w:pPr>
        <w:widowControl/>
        <w:numPr>
          <w:ilvl w:val="4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Освоение содержания учебной дисциплины «Биология» обеспечивает достижение студентами следующих целей: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 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развитие познавательных интересов, интеллектуальных и творческих способностей,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    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BA3492" w:rsidRDefault="00BA3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2563EF" w:rsidRDefault="009A66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FD02A1">
        <w:rPr>
          <w:b/>
          <w:sz w:val="24"/>
          <w:szCs w:val="24"/>
        </w:rPr>
        <w:t>метапредметных: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9A66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предметных: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умений объяснять результаты биологических экспериментов, решать элементарные биологические задачи;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2563EF" w:rsidRDefault="00FD02A1">
      <w:pPr>
        <w:widowControl/>
        <w:spacing w:after="200" w:line="276" w:lineRule="auto"/>
        <w:rPr>
          <w:bCs/>
          <w:color w:val="000000"/>
          <w:sz w:val="24"/>
          <w:szCs w:val="24"/>
          <w:lang w:eastAsia="zh-CN"/>
        </w:rPr>
      </w:pPr>
      <w:r>
        <w:rPr>
          <w:b/>
          <w:sz w:val="24"/>
          <w:szCs w:val="24"/>
          <w:lang w:val="zh-CN"/>
        </w:rPr>
        <w:tab/>
      </w:r>
      <w:r>
        <w:rPr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9A6609" w:rsidRDefault="009A6609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</w:p>
    <w:p w:rsidR="009A6609" w:rsidRDefault="009A6609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  <w:r w:rsidRPr="00FD02A1">
        <w:rPr>
          <w:b/>
          <w:bCs/>
          <w:color w:val="000000"/>
          <w:sz w:val="24"/>
          <w:szCs w:val="24"/>
          <w:lang w:eastAsia="zh-CN"/>
        </w:rPr>
        <w:lastRenderedPageBreak/>
        <w:t>Результаты освоения дисциплины направлены на формирование общих</w:t>
      </w:r>
      <w:r w:rsidR="009A6609">
        <w:rPr>
          <w:b/>
          <w:bCs/>
          <w:color w:val="000000"/>
          <w:sz w:val="24"/>
          <w:szCs w:val="24"/>
          <w:lang w:eastAsia="zh-CN"/>
        </w:rPr>
        <w:t xml:space="preserve"> и профессиональных компетенций</w:t>
      </w:r>
      <w:r w:rsidRPr="00FD02A1">
        <w:rPr>
          <w:b/>
          <w:bCs/>
          <w:color w:val="000000"/>
          <w:sz w:val="24"/>
          <w:szCs w:val="24"/>
          <w:lang w:eastAsia="zh-CN"/>
        </w:rPr>
        <w:t>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80"/>
        <w:gridCol w:w="2977"/>
        <w:gridCol w:w="5202"/>
      </w:tblGrid>
      <w:tr w:rsidR="00FD02A1" w:rsidRPr="00FD02A1" w:rsidTr="009A6609">
        <w:trPr>
          <w:trHeight w:val="97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left="1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02A1">
              <w:rPr>
                <w:rFonts w:eastAsiaTheme="minorEastAsia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left="1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26"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Знания, умения  </w:t>
            </w:r>
          </w:p>
        </w:tc>
      </w:tr>
      <w:tr w:rsidR="00FD02A1" w:rsidRPr="00FD02A1" w:rsidTr="009A6609">
        <w:trPr>
          <w:trHeight w:val="1942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 w:rsidRPr="009A6609">
              <w:rPr>
                <w:rFonts w:eastAsiaTheme="minorEastAsia"/>
                <w:sz w:val="24"/>
                <w:szCs w:val="24"/>
              </w:rPr>
              <w:t>ОК 07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9A6609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9A6609" w:rsidRP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FD02A1" w:rsidRPr="00FD02A1" w:rsidTr="009A6609">
        <w:trPr>
          <w:trHeight w:val="139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20"/>
        <w:gridCol w:w="2969"/>
        <w:gridCol w:w="5170"/>
      </w:tblGrid>
      <w:tr w:rsidR="00FD02A1" w:rsidRPr="00FD02A1" w:rsidTr="00611222">
        <w:trPr>
          <w:trHeight w:val="1668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ОК 07</w:t>
            </w:r>
            <w:r w:rsidRPr="00611222">
              <w:rPr>
                <w:rFonts w:eastAsiaTheme="minorEastAsia"/>
                <w:sz w:val="24"/>
                <w:szCs w:val="24"/>
              </w:rPr>
              <w:tab/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FD02A1" w:rsidRPr="00FD02A1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ab/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определять актуальность нормативноправовой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 xml:space="preserve">развития и самообразования </w:t>
            </w:r>
          </w:p>
        </w:tc>
      </w:tr>
      <w:tr w:rsidR="00FD02A1" w:rsidRPr="00FD02A1" w:rsidTr="00611222">
        <w:trPr>
          <w:trHeight w:val="139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i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содержание актуальной нормативноправовой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 xml:space="preserve">самообразования </w:t>
            </w:r>
          </w:p>
        </w:tc>
      </w:tr>
    </w:tbl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80"/>
        <w:gridCol w:w="2977"/>
        <w:gridCol w:w="5202"/>
      </w:tblGrid>
      <w:tr w:rsidR="00FD02A1" w:rsidRPr="00FD02A1" w:rsidTr="00611222">
        <w:trPr>
          <w:trHeight w:val="2220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ОК 07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tabs>
                <w:tab w:val="center" w:pos="466"/>
                <w:tab w:val="center" w:pos="2427"/>
                <w:tab w:val="center" w:pos="4674"/>
              </w:tabs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="Calibri"/>
                <w:sz w:val="24"/>
                <w:szCs w:val="24"/>
              </w:rPr>
              <w:tab/>
            </w: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b/>
                <w:sz w:val="24"/>
                <w:szCs w:val="24"/>
              </w:rPr>
              <w:tab/>
            </w:r>
            <w:r w:rsidRPr="00FD02A1">
              <w:rPr>
                <w:rFonts w:eastAsiaTheme="minorEastAsia"/>
                <w:sz w:val="24"/>
                <w:szCs w:val="24"/>
              </w:rPr>
              <w:t xml:space="preserve">использовать </w:t>
            </w:r>
            <w:r w:rsidRPr="00FD02A1">
              <w:rPr>
                <w:rFonts w:eastAsiaTheme="minorEastAsia"/>
                <w:sz w:val="24"/>
                <w:szCs w:val="24"/>
              </w:rPr>
              <w:tab/>
              <w:t>физкультурно-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02A1" w:rsidRPr="00FD02A1" w:rsidTr="00611222">
        <w:trPr>
          <w:trHeight w:val="1942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D02A1" w:rsidRPr="00FD02A1" w:rsidRDefault="00FD02A1" w:rsidP="00FD02A1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</w:pPr>
    </w:p>
    <w:p w:rsidR="002563EF" w:rsidRDefault="002563EF">
      <w:pPr>
        <w:widowControl/>
        <w:autoSpaceDE/>
        <w:autoSpaceDN/>
        <w:adjustRightInd/>
        <w:spacing w:after="5" w:line="271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63EF" w:rsidRDefault="002563EF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2563EF" w:rsidRDefault="002563EF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  <w:sectPr w:rsidR="002563EF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563EF" w:rsidRDefault="00FD02A1">
      <w:pPr>
        <w:spacing w:line="360" w:lineRule="auto"/>
      </w:pPr>
      <w:r>
        <w:lastRenderedPageBreak/>
        <w:t xml:space="preserve">                                                                                                     </w:t>
      </w: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 w:rsidR="002563EF" w:rsidRDefault="00FD02A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D02A1" w:rsidRDefault="00FD02A1" w:rsidP="00FD02A1">
      <w:pPr>
        <w:widowControl/>
        <w:autoSpaceDE/>
        <w:autoSpaceDN/>
        <w:adjustRightInd/>
        <w:rPr>
          <w:sz w:val="24"/>
          <w:szCs w:val="24"/>
          <w:lang w:eastAsia="zh-CN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76"/>
        <w:gridCol w:w="3027"/>
        <w:gridCol w:w="2769"/>
      </w:tblGrid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ОК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611222" w:rsidRPr="00611222" w:rsidTr="00611222">
        <w:trPr>
          <w:trHeight w:val="2295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Практическая работа, Лабораторная работа   индивидуальная работа, решение задач, 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 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организация;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Промежуточная аттестация:  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3)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 2.6.  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 2.6.  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6)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ПК2.6.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ПК2.6.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lastRenderedPageBreak/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ПК2.6.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10) сформированность умений создавать собственные письменные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Содействовать сохранению окружающей среды,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lastRenderedPageBreak/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Самостоятельная работа,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212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1268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1862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r w:rsidRPr="00611222">
              <w:rPr>
                <w:sz w:val="24"/>
                <w:szCs w:val="24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5B3149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</w:tbl>
    <w:p w:rsidR="002563EF" w:rsidRDefault="00611222" w:rsidP="00AF6E95">
      <w:pPr>
        <w:widowControl/>
        <w:autoSpaceDE/>
        <w:autoSpaceDN/>
        <w:adjustRightInd/>
        <w:rPr>
          <w:i/>
          <w:color w:val="FF0000"/>
          <w:sz w:val="28"/>
          <w:szCs w:val="28"/>
        </w:rPr>
      </w:pPr>
      <w:r w:rsidRPr="00611222">
        <w:rPr>
          <w:sz w:val="24"/>
          <w:szCs w:val="24"/>
          <w:lang w:eastAsia="zh-CN"/>
        </w:rPr>
        <w:lastRenderedPageBreak/>
        <w:t> </w:t>
      </w:r>
      <w:r w:rsidR="00FD02A1">
        <w:rPr>
          <w:color w:val="333333"/>
          <w:sz w:val="24"/>
          <w:szCs w:val="24"/>
        </w:rPr>
        <w:t xml:space="preserve">                                  </w:t>
      </w:r>
    </w:p>
    <w:p w:rsidR="002563EF" w:rsidRDefault="00FD02A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2563EF" w:rsidRDefault="002563EF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563EF" w:rsidRDefault="00FD02A1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 Наука, изучающая клетку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А2  Какой ученый увидел клетку с помощью своего микроскопа?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М. Шлейден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 К прокариотам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Пиноцитоз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Нуклеоплазма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Цитоскелет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 На каком рисунке изображена митохондрия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А10 Какой органоид  принимает участие  в делении клетки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Цитоскелет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Нуклеоплазма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FD02A1" w:rsidRDefault="00FD02A1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А2  Создателями клеточной теории являются?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Ч.Дарвин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 и Н. Грю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Т. Шванн и М. Шлейден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Аппарат Гольджи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  К прокариотам не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 Цианобактерии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А6  Транспорт в клетку твердых веществ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Пиноцитоз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 На каком рисунке изображена хлоропласт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4). Образования органических веществ из неорганических  с использованием света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А10 В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Центромера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Нуклеоид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от растительной заключается в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>Наличие пластид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b/>
          <w:sz w:val="28"/>
          <w:szCs w:val="28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гермафродитизм Б. гаметогенез В. гетерогаметность Г. партеногенез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>1. Дочерний организм имеет наибольшее сходство с родительским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>А. половом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 xml:space="preserve">Назовите форму размножения, когда происходит формирование выроста у материнской клетки или </w:t>
      </w:r>
      <w:r>
        <w:rPr>
          <w:u w:val="single"/>
          <w:lang w:eastAsia="en-US"/>
        </w:rPr>
        <w:lastRenderedPageBreak/>
        <w:t>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>Скрещивание особей, относящихся к чистым линиям и отличающихся по одному признаку, называют: а) дигибридным;       б)  моногибридным;   в)  гибридным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>в)  гены, расположенные в гомологичных хромосомах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Аа х Аа при полном доминировании: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Аа;              б) аа;              в)  АА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(гомозигот) используется: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2563EF" w:rsidRDefault="00FD02A1">
      <w:pPr>
        <w:pStyle w:val="af2"/>
        <w:rPr>
          <w:b/>
        </w:rPr>
      </w:pPr>
      <w:r>
        <w:rPr>
          <w:b/>
        </w:rPr>
        <w:t>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2563EF" w:rsidRDefault="00FD02A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Материалом для эволюции служит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2563EF" w:rsidRDefault="00FD02A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3. Результатом эволюции явились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2563EF" w:rsidRDefault="00FD02A1">
      <w:pPr>
        <w:pStyle w:val="af2"/>
      </w:pPr>
      <w:r>
        <w:t>кишечнике человека.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2563EF" w:rsidRDefault="00FD02A1">
      <w:pPr>
        <w:pStyle w:val="af2"/>
      </w:pPr>
      <w:r>
        <w:t>яркой окраски у ос и пчел.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2563EF" w:rsidRDefault="00FD02A1">
      <w:pPr>
        <w:pStyle w:val="af2"/>
        <w:rPr>
          <w:i/>
        </w:rPr>
      </w:pPr>
      <w:r>
        <w:rPr>
          <w:i/>
        </w:rPr>
        <w:t>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2563EF" w:rsidRDefault="00FD02A1">
      <w:pPr>
        <w:pStyle w:val="af2"/>
      </w:pPr>
      <w:r>
        <w:t>и сортов культурных растений?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2563EF" w:rsidRDefault="00FD02A1">
      <w:pPr>
        <w:pStyle w:val="af2"/>
      </w:pPr>
      <w:r>
        <w:t>определенной и ненаследственной?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мутационная            Б. модификационная           В. комбинативная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2563EF" w:rsidRDefault="00FD02A1">
      <w:pPr>
        <w:pStyle w:val="af2"/>
      </w:pPr>
      <w:r>
        <w:t>основном внутривидовой формы борьбы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lastRenderedPageBreak/>
        <w:t>11. Образование новых видов в природе происходит в результате: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2563EF" w:rsidRDefault="00FD02A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2563EF" w:rsidRDefault="00FD02A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2563EF" w:rsidRDefault="00FD02A1">
      <w:pPr>
        <w:pStyle w:val="af2"/>
      </w:pPr>
      <w:r>
        <w:t>обеспечивает его существование в форме: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популяций</w:t>
      </w:r>
    </w:p>
    <w:p w:rsidR="002563EF" w:rsidRDefault="00FD02A1">
      <w:pPr>
        <w:pStyle w:val="af2"/>
        <w:rPr>
          <w:i/>
        </w:rPr>
      </w:pPr>
      <w:r>
        <w:rPr>
          <w:i/>
        </w:rPr>
        <w:t>Б. отдельных особей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колоний</w:t>
      </w:r>
    </w:p>
    <w:p w:rsidR="002563EF" w:rsidRDefault="002563EF">
      <w:pPr>
        <w:pStyle w:val="af2"/>
      </w:pPr>
    </w:p>
    <w:p w:rsidR="002563EF" w:rsidRDefault="002563EF">
      <w:pPr>
        <w:pStyle w:val="af2"/>
      </w:pPr>
    </w:p>
    <w:p w:rsidR="002563EF" w:rsidRDefault="00FD02A1">
      <w:pPr>
        <w:pStyle w:val="af2"/>
        <w:rPr>
          <w:b/>
        </w:rPr>
      </w:pPr>
      <w:r>
        <w:rPr>
          <w:b/>
        </w:rPr>
        <w:t>II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     Эволюция – это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2563EF" w:rsidRDefault="00FD02A1">
      <w:pPr>
        <w:pStyle w:val="af2"/>
        <w:rPr>
          <w:i/>
        </w:rPr>
      </w:pPr>
      <w:r>
        <w:rPr>
          <w:i/>
        </w:rPr>
        <w:t>катастрофами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Движущей и направляющей силой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3. Единицей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4.Назовите основную причину такого явления, как борьба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2563EF" w:rsidRDefault="00FD02A1">
      <w:pPr>
        <w:pStyle w:val="af2"/>
      </w:pPr>
      <w:r>
        <w:t>выживания и размножения наиболее приспособленных организмов</w:t>
      </w:r>
    </w:p>
    <w:p w:rsidR="002563EF" w:rsidRDefault="00FD02A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2563EF" w:rsidRDefault="00FD02A1">
      <w:pPr>
        <w:pStyle w:val="af2"/>
      </w:pPr>
      <w:r>
        <w:t>цвет кузнечика.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7. Что является непосредственным следствием борьбы за существование?</w:t>
      </w:r>
    </w:p>
    <w:p w:rsidR="002563EF" w:rsidRDefault="00FD02A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2563EF" w:rsidRDefault="00FD02A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2563EF" w:rsidRDefault="00FD02A1">
      <w:pPr>
        <w:pStyle w:val="af2"/>
      </w:pPr>
      <w:r>
        <w:t>погибающих особей вида?</w:t>
      </w:r>
    </w:p>
    <w:p w:rsidR="002563EF" w:rsidRDefault="00FD02A1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Что выступает в качестве фактора, осуществляющего искусственный отбор?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2563EF" w:rsidRDefault="00FD02A1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2563EF" w:rsidRDefault="00FD02A1">
      <w:pPr>
        <w:pStyle w:val="af2"/>
      </w:pPr>
      <w:r>
        <w:t>среды.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пение самцов птиц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11. Между лосем и зубром наблюдается конкуренция, так как они:</w:t>
      </w:r>
    </w:p>
    <w:p w:rsidR="002563EF" w:rsidRDefault="00FD02A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2563EF" w:rsidRDefault="00FD02A1">
      <w:pPr>
        <w:pStyle w:val="af2"/>
        <w:rPr>
          <w:i/>
        </w:rPr>
      </w:pPr>
      <w:r>
        <w:rPr>
          <w:i/>
        </w:rPr>
        <w:lastRenderedPageBreak/>
        <w:t>Б. питаются сходной пищей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2563EF" w:rsidRDefault="00FD02A1">
      <w:pPr>
        <w:pStyle w:val="af2"/>
      </w:pPr>
      <w:r>
        <w:t>учитывать</w:t>
      </w:r>
    </w:p>
    <w:p w:rsidR="002563EF" w:rsidRDefault="00FD02A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12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2563EF" w:rsidRDefault="002563EF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Эрозия; неправильный режим полива; уплотнение под влиянием с/х машин; перевыпас скота.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Б) Каменный уголь; атомная энергия; дрова.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между видами с  различным 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 9) Причины антропогенного опустынивания земель:</w:t>
      </w:r>
    </w:p>
    <w:p w:rsidR="002563EF" w:rsidRDefault="00FD02A1">
      <w:pPr>
        <w:pStyle w:val="af2"/>
      </w:pPr>
      <w:r>
        <w:t>А) Перевыпас скота на пастбищах; интенсивное использование пахотных земель; уничтожение лесов.</w:t>
      </w:r>
    </w:p>
    <w:p w:rsidR="002563EF" w:rsidRDefault="00FD02A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2563EF" w:rsidRDefault="00FD02A1">
      <w:pPr>
        <w:pStyle w:val="af2"/>
      </w:pPr>
      <w:r>
        <w:t>В) Искусственное орошение; забор воды из рек для орошения.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10) По направлению от экватора к полюсам биологическое разнообразие …</w:t>
      </w:r>
    </w:p>
    <w:p w:rsidR="002563EF" w:rsidRDefault="00FD02A1">
      <w:pPr>
        <w:pStyle w:val="af2"/>
      </w:pPr>
      <w:r>
        <w:t>А) уменьшается;</w:t>
      </w:r>
    </w:p>
    <w:p w:rsidR="002563EF" w:rsidRDefault="00FD02A1">
      <w:pPr>
        <w:pStyle w:val="af2"/>
      </w:pPr>
      <w:r>
        <w:t xml:space="preserve">Б) увеличивается; </w:t>
      </w:r>
    </w:p>
    <w:p w:rsidR="002563EF" w:rsidRDefault="00FD02A1">
      <w:pPr>
        <w:pStyle w:val="af2"/>
      </w:pPr>
      <w:r>
        <w:t xml:space="preserve">В) не изменяется. </w:t>
      </w:r>
    </w:p>
    <w:p w:rsidR="002563EF" w:rsidRDefault="00FD02A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2563E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541C2F" w:rsidRDefault="00541C2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2563EF" w:rsidRDefault="00FD02A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2563EF" w:rsidRDefault="002563EF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моно- и дигибридного скрещивания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моно- и дигибридного скрещивания»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Практическаяая работа 13: «Изучение ароморфозов и идиоадаптаций у растений и животных»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Составление схем передачи веществ и энергии по цепям питания в природной экосистеме и в агроценозе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6. Сравнительное описание природной системы и агроэкосистемы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Практическая работа 14: «Решение экологических задач».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2563EF" w:rsidRPr="00AF6E95" w:rsidRDefault="00FD02A1">
      <w:pPr>
        <w:rPr>
          <w:b/>
          <w:sz w:val="24"/>
          <w:szCs w:val="24"/>
        </w:rPr>
      </w:pPr>
      <w:r>
        <w:rPr>
          <w:b/>
        </w:rPr>
        <w:t xml:space="preserve"> </w:t>
      </w:r>
      <w:r w:rsidRPr="00AF6E95">
        <w:rPr>
          <w:b/>
          <w:sz w:val="24"/>
          <w:szCs w:val="24"/>
        </w:rPr>
        <w:t xml:space="preserve">Экзаменационные вопросы по учебному предмету </w:t>
      </w:r>
      <w:r w:rsidRPr="00AF6E95">
        <w:rPr>
          <w:b/>
          <w:i/>
          <w:sz w:val="24"/>
          <w:szCs w:val="24"/>
        </w:rPr>
        <w:t xml:space="preserve">«Биология» 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Приспособленность.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2563EF" w:rsidRPr="00AF6E95" w:rsidRDefault="00541C2F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Видообразование</w:t>
      </w:r>
      <w:r w:rsidR="00FD02A1" w:rsidRPr="00AF6E95">
        <w:rPr>
          <w:rFonts w:ascii="Times New Roman" w:hAnsi="Times New Roman"/>
          <w:sz w:val="24"/>
          <w:szCs w:val="24"/>
        </w:rPr>
        <w:t>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Белки: строение.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Функции белков.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Нуклеиновые кислоты.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мезозое.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Клеточная теория.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Строение клетки.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Доказательства эволюции.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Естественный отбор.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Фотосинтез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Вирусы.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Деление клетки. Митоз.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Половое размножение.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Бесполое размножение.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Первые представители рода Homo.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Мутации.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Одомашнивание животных.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Сообщества. Экосистемы.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lastRenderedPageBreak/>
        <w:t>Агроценозы.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Видообразование.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sectPr w:rsidR="002563EF" w:rsidRPr="00AF6E95">
      <w:headerReference w:type="even" r:id="rId13"/>
      <w:headerReference w:type="default" r:id="rId14"/>
      <w:footerReference w:type="even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D69" w:rsidRDefault="00782D69">
      <w:r>
        <w:separator/>
      </w:r>
    </w:p>
  </w:endnote>
  <w:endnote w:type="continuationSeparator" w:id="0">
    <w:p w:rsidR="00782D69" w:rsidRDefault="0078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72C9">
      <w:rPr>
        <w:rStyle w:val="a4"/>
        <w:noProof/>
      </w:rPr>
      <w:t>6</w:t>
    </w:r>
    <w:r>
      <w:rPr>
        <w:rStyle w:val="a4"/>
      </w:rPr>
      <w:fldChar w:fldCharType="end"/>
    </w:r>
  </w:p>
  <w:p w:rsidR="00AC31CB" w:rsidRDefault="00AC31CB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D69" w:rsidRDefault="00782D69">
      <w:r>
        <w:separator/>
      </w:r>
    </w:p>
  </w:footnote>
  <w:footnote w:type="continuationSeparator" w:id="0">
    <w:p w:rsidR="00782D69" w:rsidRDefault="00782D69">
      <w:r>
        <w:continuationSeparator/>
      </w:r>
    </w:p>
  </w:footnote>
  <w:footnote w:id="1">
    <w:p w:rsidR="00AC31CB" w:rsidRDefault="00AC31C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72C9">
      <w:rPr>
        <w:rStyle w:val="a4"/>
        <w:noProof/>
      </w:rPr>
      <w:t>25</w:t>
    </w:r>
    <w:r>
      <w:rPr>
        <w:rStyle w:val="a4"/>
      </w:rPr>
      <w:fldChar w:fldCharType="end"/>
    </w:r>
  </w:p>
  <w:p w:rsidR="00AC31CB" w:rsidRDefault="00AC31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40132"/>
    <w:rsid w:val="00241540"/>
    <w:rsid w:val="002447B6"/>
    <w:rsid w:val="002563EF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372E1"/>
    <w:rsid w:val="00541C2F"/>
    <w:rsid w:val="0054470A"/>
    <w:rsid w:val="00557F1B"/>
    <w:rsid w:val="00582960"/>
    <w:rsid w:val="00592E12"/>
    <w:rsid w:val="005A5CC0"/>
    <w:rsid w:val="005B3149"/>
    <w:rsid w:val="005D787C"/>
    <w:rsid w:val="006033B6"/>
    <w:rsid w:val="00611222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2D69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E5A17"/>
    <w:rsid w:val="008F4A66"/>
    <w:rsid w:val="00917296"/>
    <w:rsid w:val="009218F8"/>
    <w:rsid w:val="00927333"/>
    <w:rsid w:val="00951809"/>
    <w:rsid w:val="009708E3"/>
    <w:rsid w:val="00971794"/>
    <w:rsid w:val="00996E1F"/>
    <w:rsid w:val="00997AE0"/>
    <w:rsid w:val="009A6609"/>
    <w:rsid w:val="009C7AAE"/>
    <w:rsid w:val="009F5BDC"/>
    <w:rsid w:val="009F625A"/>
    <w:rsid w:val="00A52414"/>
    <w:rsid w:val="00A52A96"/>
    <w:rsid w:val="00A73B59"/>
    <w:rsid w:val="00A74904"/>
    <w:rsid w:val="00A8537B"/>
    <w:rsid w:val="00A8599D"/>
    <w:rsid w:val="00AC31CB"/>
    <w:rsid w:val="00AF6E95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A3492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472C9"/>
    <w:rsid w:val="00C64FFE"/>
    <w:rsid w:val="00CD0BE2"/>
    <w:rsid w:val="00CD7140"/>
    <w:rsid w:val="00CE30A9"/>
    <w:rsid w:val="00CE60FA"/>
    <w:rsid w:val="00D458EA"/>
    <w:rsid w:val="00D8116C"/>
    <w:rsid w:val="00D826AA"/>
    <w:rsid w:val="00D94937"/>
    <w:rsid w:val="00DC0611"/>
    <w:rsid w:val="00DE22A5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D02A1"/>
    <w:rsid w:val="00FE743C"/>
    <w:rsid w:val="00FF0A02"/>
    <w:rsid w:val="00FF1C2C"/>
    <w:rsid w:val="4037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EBB13F-D7D0-4EA4-8BF6-1EA2C1C1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7266</Words>
  <Characters>41421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32</cp:revision>
  <dcterms:created xsi:type="dcterms:W3CDTF">2015-03-21T05:40:00Z</dcterms:created>
  <dcterms:modified xsi:type="dcterms:W3CDTF">2025-10-23T10:33:00Z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9FA5D149ED01485A9A8A5FA481032F67</vt:lpwstr>
  </property>
</Properties>
</file>